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D950" w14:textId="17F2E075" w:rsidR="005D79F5" w:rsidRDefault="000542A9">
      <w:hyperlink r:id="rId4" w:history="1">
        <w:r w:rsidRPr="000542A9">
          <w:rPr>
            <w:rStyle w:val="Hipercze"/>
          </w:rPr>
          <w:t>https://bip.godkowo.pl/aktualnosci/projekt-planu-ogolnego-do-kolsultacji-spolecznych.html</w:t>
        </w:r>
      </w:hyperlink>
    </w:p>
    <w:sectPr w:rsidR="005D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A9"/>
    <w:rsid w:val="000542A9"/>
    <w:rsid w:val="000919ED"/>
    <w:rsid w:val="005D79F5"/>
    <w:rsid w:val="00F0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829D"/>
  <w15:chartTrackingRefBased/>
  <w15:docId w15:val="{F632935B-A042-419F-BB93-0CF01132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2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2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2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2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2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2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2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2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2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2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2A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42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godkowo.pl/aktualnosci/projekt-planu-ogolnego-do-kolsultacji-spoleczn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2026-01-21T08:02:00Z</dcterms:created>
  <dcterms:modified xsi:type="dcterms:W3CDTF">2026-01-21T08:03:00Z</dcterms:modified>
</cp:coreProperties>
</file>